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3E279B">
      <w:pPr>
        <w:jc w:val="center"/>
        <w:rPr>
          <w:b/>
        </w:rPr>
      </w:pPr>
      <w:r w:rsidRPr="003E279B">
        <w:rPr>
          <w:b/>
        </w:rPr>
        <w:t>JOURNEY THROUGH HALLOWED GROUND PARTNERSHIP</w:t>
      </w:r>
    </w:p>
    <w:p w14:paraId="79B3B5E8" w14:textId="77777777" w:rsidR="00686C49" w:rsidRDefault="00686C49" w:rsidP="003E279B">
      <w:pPr>
        <w:jc w:val="center"/>
        <w:rPr>
          <w:b/>
        </w:rPr>
      </w:pPr>
      <w:r w:rsidRPr="003E279B">
        <w:rPr>
          <w:b/>
        </w:rPr>
        <w:t>BOARD OF TRUSTEES MEETING</w:t>
      </w:r>
    </w:p>
    <w:p w14:paraId="7E567170" w14:textId="77777777" w:rsidR="00054B2D" w:rsidRPr="003E279B" w:rsidRDefault="00054B2D" w:rsidP="003E279B">
      <w:pPr>
        <w:jc w:val="center"/>
        <w:rPr>
          <w:b/>
        </w:rPr>
      </w:pPr>
    </w:p>
    <w:p w14:paraId="256FDB11" w14:textId="77777777" w:rsidR="00FA2520" w:rsidRPr="003E5D6B" w:rsidRDefault="00FA2520" w:rsidP="00FA2520">
      <w:pPr>
        <w:jc w:val="center"/>
        <w:rPr>
          <w:b/>
        </w:rPr>
      </w:pPr>
      <w:r w:rsidRPr="003E5D6B">
        <w:rPr>
          <w:b/>
        </w:rPr>
        <w:t xml:space="preserve">HELD AT </w:t>
      </w:r>
    </w:p>
    <w:p w14:paraId="4F33EF3F" w14:textId="77777777" w:rsidR="00FA2520" w:rsidRDefault="00FA2520" w:rsidP="00FA2520">
      <w:pPr>
        <w:jc w:val="center"/>
        <w:rPr>
          <w:b/>
          <w:u w:val="single"/>
        </w:rPr>
      </w:pPr>
      <w:r>
        <w:rPr>
          <w:b/>
          <w:u w:val="single"/>
        </w:rPr>
        <w:t>THE NATIONAL TRUST FOR HISTORIC PRESERVATION</w:t>
      </w:r>
    </w:p>
    <w:p w14:paraId="166E1616" w14:textId="77777777" w:rsidR="00FA2520" w:rsidRPr="0039709E" w:rsidRDefault="00FA2520" w:rsidP="00FA2520">
      <w:pPr>
        <w:jc w:val="center"/>
      </w:pPr>
      <w:r>
        <w:t xml:space="preserve">Watergate </w:t>
      </w:r>
      <w:r w:rsidRPr="0039709E">
        <w:t>Office Complex</w:t>
      </w:r>
    </w:p>
    <w:p w14:paraId="18520770" w14:textId="77777777" w:rsidR="00FA2520" w:rsidRPr="0039709E" w:rsidRDefault="00FA2520" w:rsidP="00FA2520">
      <w:pPr>
        <w:jc w:val="center"/>
        <w:rPr>
          <w:rFonts w:cs="Helvetica"/>
          <w:color w:val="453CCC"/>
        </w:rPr>
      </w:pPr>
      <w:r w:rsidRPr="0039709E">
        <w:t>Monument Room, 10</w:t>
      </w:r>
      <w:r w:rsidRPr="0039709E">
        <w:rPr>
          <w:vertAlign w:val="superscript"/>
        </w:rPr>
        <w:t>th</w:t>
      </w:r>
      <w:r w:rsidRPr="0039709E">
        <w:t xml:space="preserve"> Floor (enter on 11</w:t>
      </w:r>
      <w:r w:rsidRPr="0039709E">
        <w:rPr>
          <w:vertAlign w:val="superscript"/>
        </w:rPr>
        <w:t>th</w:t>
      </w:r>
      <w:r w:rsidRPr="0039709E">
        <w:t xml:space="preserve"> Floor)</w:t>
      </w:r>
    </w:p>
    <w:p w14:paraId="1DF40511" w14:textId="77777777" w:rsidR="00FA2520" w:rsidRPr="0039709E" w:rsidRDefault="00FA2520" w:rsidP="00FA2520">
      <w:pPr>
        <w:widowControl w:val="0"/>
        <w:autoSpaceDE w:val="0"/>
        <w:autoSpaceDN w:val="0"/>
        <w:adjustRightInd w:val="0"/>
        <w:jc w:val="center"/>
        <w:rPr>
          <w:rFonts w:cs="--unknown-1--"/>
        </w:rPr>
      </w:pPr>
      <w:r w:rsidRPr="0039709E">
        <w:rPr>
          <w:rFonts w:cs="--unknown-1--"/>
          <w:color w:val="444444"/>
        </w:rPr>
        <w:t>2600 Virginia Avenue NW, Suite 1100</w:t>
      </w:r>
    </w:p>
    <w:p w14:paraId="35732B8D" w14:textId="77777777" w:rsidR="00FA2520" w:rsidRPr="0039709E" w:rsidRDefault="00FA2520" w:rsidP="00FA2520">
      <w:pPr>
        <w:widowControl w:val="0"/>
        <w:autoSpaceDE w:val="0"/>
        <w:autoSpaceDN w:val="0"/>
        <w:adjustRightInd w:val="0"/>
        <w:jc w:val="center"/>
        <w:rPr>
          <w:rFonts w:cs="--unknown-1--"/>
        </w:rPr>
      </w:pPr>
      <w:r w:rsidRPr="0039709E">
        <w:rPr>
          <w:rFonts w:cs="--unknown-1--"/>
          <w:color w:val="444444"/>
        </w:rPr>
        <w:t>Washington, DC 20037</w:t>
      </w:r>
    </w:p>
    <w:p w14:paraId="14CF69BF" w14:textId="77777777" w:rsidR="00FA2520" w:rsidRPr="0039709E" w:rsidRDefault="00FA2520" w:rsidP="00FA2520">
      <w:pPr>
        <w:jc w:val="center"/>
      </w:pPr>
      <w:r>
        <w:t>May 19</w:t>
      </w:r>
      <w:r w:rsidRPr="0039709E">
        <w:t>, 2017</w:t>
      </w:r>
    </w:p>
    <w:p w14:paraId="74187FA7" w14:textId="77777777" w:rsidR="00FA2520" w:rsidRPr="00033F5A" w:rsidRDefault="00FA2520" w:rsidP="00FA2520">
      <w:pPr>
        <w:jc w:val="center"/>
      </w:pPr>
      <w:r>
        <w:t>10</w:t>
      </w:r>
      <w:r w:rsidRPr="00033F5A">
        <w:t>:00 a.m.</w:t>
      </w:r>
      <w:r>
        <w:t xml:space="preserve"> </w:t>
      </w:r>
    </w:p>
    <w:p w14:paraId="06CC00DD" w14:textId="77777777" w:rsidR="00686C49" w:rsidRDefault="00686C49" w:rsidP="003E279B">
      <w:pPr>
        <w:jc w:val="center"/>
      </w:pPr>
    </w:p>
    <w:p w14:paraId="5B49D6B4" w14:textId="2BD98538" w:rsidR="00686C49" w:rsidRDefault="00054B2D" w:rsidP="003E279B">
      <w:pPr>
        <w:jc w:val="center"/>
        <w:rPr>
          <w:b/>
          <w:u w:val="single"/>
        </w:rPr>
      </w:pPr>
      <w:r>
        <w:rPr>
          <w:b/>
          <w:u w:val="single"/>
        </w:rPr>
        <w:t xml:space="preserve">BUSINESS MEETING </w:t>
      </w:r>
      <w:r w:rsidR="00067342">
        <w:rPr>
          <w:b/>
          <w:u w:val="single"/>
        </w:rPr>
        <w:t>MINUTES</w:t>
      </w:r>
    </w:p>
    <w:p w14:paraId="5004DBDC" w14:textId="77777777" w:rsidR="00067342" w:rsidRDefault="00067342" w:rsidP="003E279B">
      <w:pPr>
        <w:jc w:val="center"/>
        <w:rPr>
          <w:b/>
          <w:u w:val="single"/>
        </w:rPr>
      </w:pPr>
    </w:p>
    <w:p w14:paraId="16B2C63F" w14:textId="563DB297" w:rsidR="00067342" w:rsidRDefault="00067342" w:rsidP="00067342">
      <w:r>
        <w:t xml:space="preserve">Chairman </w:t>
      </w:r>
      <w:r w:rsidR="002E6B29">
        <w:t>Stuart Haney</w:t>
      </w:r>
      <w:r>
        <w:t xml:space="preserve"> called the meeting to </w:t>
      </w:r>
      <w:r w:rsidR="008D5F78">
        <w:t xml:space="preserve">order at </w:t>
      </w:r>
      <w:r w:rsidR="00FA2520">
        <w:t>10:08</w:t>
      </w:r>
      <w:r>
        <w:t xml:space="preserve"> a.m.</w:t>
      </w:r>
    </w:p>
    <w:p w14:paraId="636C235F" w14:textId="77777777" w:rsidR="00067342" w:rsidRDefault="00067342" w:rsidP="00067342"/>
    <w:p w14:paraId="4695CE1A" w14:textId="77777777" w:rsidR="00067342" w:rsidRDefault="00067342" w:rsidP="00067342">
      <w:r w:rsidRPr="002369BD">
        <w:rPr>
          <w:u w:val="single"/>
        </w:rPr>
        <w:t>Members attending:</w:t>
      </w:r>
      <w:r>
        <w:tab/>
      </w:r>
      <w:r>
        <w:tab/>
      </w:r>
      <w:r>
        <w:tab/>
      </w:r>
      <w:r>
        <w:tab/>
      </w:r>
      <w:r>
        <w:tab/>
      </w:r>
      <w:r>
        <w:tab/>
      </w:r>
      <w:r w:rsidRPr="002369BD">
        <w:rPr>
          <w:u w:val="single"/>
        </w:rPr>
        <w:t>JTHG Team attending:</w:t>
      </w:r>
    </w:p>
    <w:p w14:paraId="7C108612" w14:textId="77777777" w:rsidR="00067342" w:rsidRDefault="00067342" w:rsidP="00067342"/>
    <w:p w14:paraId="20F45D72" w14:textId="53775382" w:rsidR="00067342" w:rsidRDefault="00067342" w:rsidP="00067342">
      <w:r>
        <w:t xml:space="preserve">Chairman </w:t>
      </w:r>
      <w:r w:rsidR="002E6B29">
        <w:t>Stuart Haney</w:t>
      </w:r>
      <w:r>
        <w:tab/>
      </w:r>
      <w:r>
        <w:tab/>
      </w:r>
      <w:r>
        <w:tab/>
      </w:r>
      <w:r>
        <w:tab/>
      </w:r>
      <w:r>
        <w:tab/>
        <w:t>Bill Sellers</w:t>
      </w:r>
    </w:p>
    <w:p w14:paraId="59B1B076" w14:textId="31D2AD0E" w:rsidR="00067342" w:rsidRPr="008D5F78" w:rsidRDefault="00067342" w:rsidP="00067342">
      <w:r w:rsidRPr="008D5F78">
        <w:t>Co-Vice Chair</w:t>
      </w:r>
      <w:r w:rsidR="0048342C">
        <w:t xml:space="preserve"> </w:t>
      </w:r>
      <w:r w:rsidR="002E6B29">
        <w:t xml:space="preserve">Chuck </w:t>
      </w:r>
      <w:proofErr w:type="spellStart"/>
      <w:r w:rsidR="002E6B29">
        <w:t>Ledsinger</w:t>
      </w:r>
      <w:proofErr w:type="spellEnd"/>
      <w:r w:rsidR="00A4453F">
        <w:tab/>
      </w:r>
      <w:r w:rsidR="00A4453F">
        <w:tab/>
      </w:r>
      <w:r w:rsidR="00FA2520">
        <w:tab/>
      </w:r>
      <w:r w:rsidRPr="008D5F78">
        <w:tab/>
      </w:r>
      <w:r w:rsidR="00A4453F">
        <w:t>Michelle Burrelli</w:t>
      </w:r>
    </w:p>
    <w:p w14:paraId="10CB74BD" w14:textId="5BD14F04" w:rsidR="00067342" w:rsidRPr="008D5F78" w:rsidRDefault="00303D73" w:rsidP="00303D73">
      <w:r w:rsidRPr="008D5F78">
        <w:t xml:space="preserve">Secretary Jim </w:t>
      </w:r>
      <w:proofErr w:type="spellStart"/>
      <w:r w:rsidRPr="008D5F78">
        <w:t>Campi</w:t>
      </w:r>
      <w:proofErr w:type="spellEnd"/>
      <w:r w:rsidRPr="008D5F78">
        <w:tab/>
      </w:r>
      <w:r>
        <w:t>(via teleconference)</w:t>
      </w:r>
      <w:r w:rsidR="00067342" w:rsidRPr="008D5F78">
        <w:tab/>
      </w:r>
      <w:r w:rsidR="00067342" w:rsidRPr="008D5F78">
        <w:tab/>
      </w:r>
      <w:r w:rsidR="00067342" w:rsidRPr="008D5F78">
        <w:tab/>
      </w:r>
      <w:r w:rsidR="008D5F78" w:rsidRPr="008D5F78">
        <w:t xml:space="preserve">Mary </w:t>
      </w:r>
      <w:proofErr w:type="spellStart"/>
      <w:r w:rsidR="008D5F78" w:rsidRPr="008D5F78">
        <w:t>Krygiel</w:t>
      </w:r>
      <w:proofErr w:type="spellEnd"/>
    </w:p>
    <w:p w14:paraId="684A3047" w14:textId="6638DBDE" w:rsidR="00067342" w:rsidRPr="008D5F78" w:rsidRDefault="00303D73" w:rsidP="00067342">
      <w:r>
        <w:t>Elizabeth v</w:t>
      </w:r>
      <w:r w:rsidRPr="008D5F78">
        <w:t xml:space="preserve">on </w:t>
      </w:r>
      <w:proofErr w:type="spellStart"/>
      <w:r w:rsidRPr="008D5F78">
        <w:t>Hassell</w:t>
      </w:r>
      <w:proofErr w:type="spellEnd"/>
      <w:r>
        <w:tab/>
      </w:r>
      <w:r>
        <w:tab/>
      </w:r>
      <w:r>
        <w:tab/>
      </w:r>
      <w:r w:rsidR="00067342" w:rsidRPr="008D5F78">
        <w:tab/>
      </w:r>
      <w:r w:rsidR="00067342" w:rsidRPr="008D5F78">
        <w:tab/>
        <w:t>Katherine Wilkins</w:t>
      </w:r>
    </w:p>
    <w:p w14:paraId="210076B0" w14:textId="593F5282" w:rsidR="008D5F78" w:rsidRPr="008D5F78" w:rsidRDefault="00303D73" w:rsidP="00067342">
      <w:proofErr w:type="spellStart"/>
      <w:r w:rsidRPr="008D5F78">
        <w:t>Gertraud</w:t>
      </w:r>
      <w:proofErr w:type="spellEnd"/>
      <w:r w:rsidRPr="008D5F78">
        <w:t xml:space="preserve"> </w:t>
      </w:r>
      <w:proofErr w:type="spellStart"/>
      <w:r w:rsidRPr="008D5F78">
        <w:t>Hechl</w:t>
      </w:r>
      <w:proofErr w:type="spellEnd"/>
      <w:r w:rsidR="008D5F78" w:rsidRPr="008D5F78">
        <w:tab/>
      </w:r>
      <w:r w:rsidR="008D5F78" w:rsidRPr="008D5F78">
        <w:tab/>
      </w:r>
      <w:r w:rsidR="008D5F78" w:rsidRPr="008D5F78">
        <w:tab/>
      </w:r>
      <w:r w:rsidR="008D5F78" w:rsidRPr="008D5F78">
        <w:tab/>
      </w:r>
      <w:r w:rsidR="008D5F78" w:rsidRPr="008D5F78">
        <w:tab/>
      </w:r>
    </w:p>
    <w:p w14:paraId="3DD616EA" w14:textId="3EE94072" w:rsidR="00067342" w:rsidRPr="008D5F78" w:rsidRDefault="00303D73" w:rsidP="00067342">
      <w:r w:rsidRPr="008D5F78">
        <w:t>Elizabeth Merritt</w:t>
      </w:r>
      <w:r w:rsidR="008D5F78" w:rsidRPr="008D5F78">
        <w:tab/>
      </w:r>
      <w:r w:rsidR="008D5F78" w:rsidRPr="008D5F78">
        <w:tab/>
      </w:r>
      <w:r w:rsidR="008D5F78" w:rsidRPr="008D5F78">
        <w:tab/>
      </w:r>
      <w:r w:rsidR="008D5F78" w:rsidRPr="008D5F78">
        <w:tab/>
      </w:r>
      <w:r w:rsidR="008D5F78" w:rsidRPr="008D5F78">
        <w:tab/>
      </w:r>
      <w:r w:rsidR="008D5F78" w:rsidRPr="008D5F78">
        <w:tab/>
      </w:r>
      <w:r w:rsidR="00FA2520" w:rsidRPr="008D5F78">
        <w:rPr>
          <w:u w:val="single"/>
        </w:rPr>
        <w:t>Also in Attendance:</w:t>
      </w:r>
    </w:p>
    <w:p w14:paraId="5B5A3A00" w14:textId="2A140005" w:rsidR="008D5F78" w:rsidRPr="008D5F78" w:rsidRDefault="00303D73" w:rsidP="00067342">
      <w:r w:rsidRPr="008D5F78">
        <w:t>Jim Moorman</w:t>
      </w:r>
      <w:r w:rsidRPr="008D5F78">
        <w:tab/>
      </w:r>
      <w:r w:rsidR="008D5F78" w:rsidRPr="008D5F78">
        <w:tab/>
      </w:r>
      <w:r w:rsidR="008D5F78" w:rsidRPr="008D5F78">
        <w:tab/>
      </w:r>
      <w:r w:rsidR="008D5F78" w:rsidRPr="008D5F78">
        <w:tab/>
      </w:r>
      <w:r w:rsidR="008D5F78" w:rsidRPr="008D5F78">
        <w:tab/>
      </w:r>
      <w:r w:rsidR="008D5F78" w:rsidRPr="008D5F78">
        <w:tab/>
      </w:r>
      <w:r w:rsidR="008D5F78" w:rsidRPr="008D5F78">
        <w:tab/>
      </w:r>
    </w:p>
    <w:p w14:paraId="1A3CC5D2" w14:textId="4A967C04" w:rsidR="00067342" w:rsidRPr="008D5F78" w:rsidRDefault="00303D73" w:rsidP="00067342">
      <w:r w:rsidRPr="008D5F78">
        <w:t>Chris Wall</w:t>
      </w:r>
      <w:r>
        <w:tab/>
      </w:r>
      <w:r w:rsidR="008D5F78" w:rsidRPr="008D5F78">
        <w:tab/>
      </w:r>
      <w:r w:rsidR="008D5F78" w:rsidRPr="008D5F78">
        <w:tab/>
      </w:r>
      <w:r w:rsidR="008D5F78" w:rsidRPr="008D5F78">
        <w:tab/>
      </w:r>
      <w:r w:rsidR="008D5F78" w:rsidRPr="008D5F78">
        <w:tab/>
      </w:r>
      <w:r w:rsidR="008D5F78" w:rsidRPr="008D5F78">
        <w:tab/>
      </w:r>
      <w:r w:rsidR="008D5F78" w:rsidRPr="008D5F78">
        <w:tab/>
      </w:r>
      <w:r w:rsidR="00FA2520" w:rsidRPr="008D5F78">
        <w:t xml:space="preserve">Rich </w:t>
      </w:r>
      <w:proofErr w:type="spellStart"/>
      <w:r w:rsidR="00FA2520" w:rsidRPr="008D5F78">
        <w:t>Dressner</w:t>
      </w:r>
      <w:proofErr w:type="spellEnd"/>
    </w:p>
    <w:p w14:paraId="7E741232" w14:textId="135316A3" w:rsidR="00067342" w:rsidRDefault="00303D73" w:rsidP="00067342">
      <w:r>
        <w:t>David Williams</w:t>
      </w:r>
      <w:r>
        <w:tab/>
      </w:r>
      <w:r w:rsidR="00FA2520">
        <w:tab/>
      </w:r>
      <w:r w:rsidR="00FA2520">
        <w:tab/>
      </w:r>
      <w:r w:rsidR="00FA2520">
        <w:tab/>
      </w:r>
      <w:r w:rsidR="00FA2520">
        <w:tab/>
      </w:r>
      <w:r w:rsidR="00FA2520">
        <w:tab/>
      </w:r>
      <w:r w:rsidR="00FA2520" w:rsidRPr="008D5F78">
        <w:t>Brent Glass</w:t>
      </w:r>
    </w:p>
    <w:p w14:paraId="62066E6A" w14:textId="19CFD0A3" w:rsidR="00067342" w:rsidRPr="002369BD" w:rsidRDefault="00067342" w:rsidP="00067342">
      <w:pPr>
        <w:rPr>
          <w:u w:val="single"/>
        </w:rPr>
      </w:pPr>
    </w:p>
    <w:p w14:paraId="2BC6C65B" w14:textId="19C23142" w:rsidR="00067342" w:rsidRDefault="00FA2520" w:rsidP="00067342">
      <w:r>
        <w:t>Mr. Haney welcomed everyone</w:t>
      </w:r>
      <w:r w:rsidR="00C711E7">
        <w:t>.</w:t>
      </w:r>
      <w:r>
        <w:t xml:space="preserve"> Ms. Merritt </w:t>
      </w:r>
      <w:r w:rsidR="00C711E7">
        <w:t>spoke</w:t>
      </w:r>
      <w:r>
        <w:t xml:space="preserve"> about the </w:t>
      </w:r>
      <w:r w:rsidR="00C711E7">
        <w:t>current Watergate O</w:t>
      </w:r>
      <w:r>
        <w:t xml:space="preserve">ffice building and </w:t>
      </w:r>
      <w:r w:rsidR="00C711E7">
        <w:t xml:space="preserve">the previous </w:t>
      </w:r>
      <w:r>
        <w:t>N</w:t>
      </w:r>
      <w:r w:rsidR="00C711E7">
        <w:t xml:space="preserve">ational Trust for Historic Preservation office building in </w:t>
      </w:r>
      <w:proofErr w:type="spellStart"/>
      <w:r w:rsidR="00C711E7">
        <w:t>Dupont</w:t>
      </w:r>
      <w:proofErr w:type="spellEnd"/>
      <w:r w:rsidR="00C711E7">
        <w:t xml:space="preserve"> Circle, which NTHP</w:t>
      </w:r>
      <w:r>
        <w:t xml:space="preserve"> sold 3 years ago.</w:t>
      </w:r>
    </w:p>
    <w:p w14:paraId="1E610F52" w14:textId="77777777" w:rsidR="00FA2520" w:rsidRDefault="00FA2520" w:rsidP="00067342"/>
    <w:p w14:paraId="03B44F7A" w14:textId="78DA6BF4" w:rsidR="00067342" w:rsidRPr="00501547" w:rsidRDefault="00067342" w:rsidP="00067342">
      <w:pPr>
        <w:rPr>
          <w:u w:val="single"/>
        </w:rPr>
      </w:pPr>
      <w:r w:rsidRPr="00501547">
        <w:rPr>
          <w:u w:val="single"/>
        </w:rPr>
        <w:t xml:space="preserve">Motion:  To approve the Minutes of the Board’s </w:t>
      </w:r>
      <w:r w:rsidR="00303D73">
        <w:rPr>
          <w:u w:val="single"/>
        </w:rPr>
        <w:t>February 17, 2017</w:t>
      </w:r>
      <w:r w:rsidRPr="00501547">
        <w:rPr>
          <w:u w:val="single"/>
        </w:rPr>
        <w:t xml:space="preserve"> business meeting.</w:t>
      </w:r>
    </w:p>
    <w:p w14:paraId="3759BA90" w14:textId="77777777" w:rsidR="00067342" w:rsidRDefault="00067342" w:rsidP="00067342"/>
    <w:p w14:paraId="08AE57E2" w14:textId="4FD7F0FA" w:rsidR="00067342" w:rsidRDefault="00303D73" w:rsidP="00067342">
      <w:r>
        <w:t xml:space="preserve">Chairman Haney asked for comments. </w:t>
      </w:r>
    </w:p>
    <w:p w14:paraId="236E356C" w14:textId="77777777" w:rsidR="00067342" w:rsidRDefault="00067342" w:rsidP="00067342">
      <w:r>
        <w:t>NONE BEING OPPOSED, THE MOTION CARRIED</w:t>
      </w:r>
    </w:p>
    <w:p w14:paraId="5DFD1D48" w14:textId="6E2834A4" w:rsidR="004C71F4" w:rsidRDefault="00BB4A56" w:rsidP="00303D73">
      <w:r w:rsidRPr="00746D01">
        <w:tab/>
      </w:r>
    </w:p>
    <w:p w14:paraId="1555A5FA" w14:textId="43A072DF" w:rsidR="008D5F78" w:rsidRDefault="00303D73" w:rsidP="008D5F78">
      <w:r>
        <w:t>Financial Discussion</w:t>
      </w:r>
      <w:r w:rsidR="00E772E0">
        <w:t>:</w:t>
      </w:r>
    </w:p>
    <w:p w14:paraId="26FA358B" w14:textId="1D705131" w:rsidR="00287E9F" w:rsidRDefault="00303D73" w:rsidP="00E772E0">
      <w:pPr>
        <w:ind w:left="720"/>
      </w:pPr>
      <w:r>
        <w:t xml:space="preserve">Ms. </w:t>
      </w:r>
      <w:proofErr w:type="spellStart"/>
      <w:r>
        <w:t>Krygiel</w:t>
      </w:r>
      <w:proofErr w:type="spellEnd"/>
      <w:r>
        <w:t xml:space="preserve"> gave on overview of the financial documents distributed. Chairman Haney discussed the </w:t>
      </w:r>
      <w:r w:rsidR="0048342C">
        <w:t>Mr. Seller’s recent meeting with Cornelia</w:t>
      </w:r>
      <w:r>
        <w:t xml:space="preserve"> Keller</w:t>
      </w:r>
      <w:r w:rsidR="0048342C">
        <w:t>’s son</w:t>
      </w:r>
      <w:r w:rsidR="00E772E0">
        <w:t xml:space="preserve"> </w:t>
      </w:r>
      <w:proofErr w:type="spellStart"/>
      <w:r w:rsidR="00E772E0">
        <w:t>Christoph</w:t>
      </w:r>
      <w:proofErr w:type="spellEnd"/>
      <w:r w:rsidR="00E772E0">
        <w:t xml:space="preserve"> </w:t>
      </w:r>
      <w:proofErr w:type="spellStart"/>
      <w:r w:rsidR="00E772E0">
        <w:t>Stutts</w:t>
      </w:r>
      <w:proofErr w:type="spellEnd"/>
      <w:r w:rsidR="0048342C">
        <w:t xml:space="preserve">, and transferring JTHG’s existing REIT </w:t>
      </w:r>
      <w:r w:rsidR="00E772E0">
        <w:t xml:space="preserve">(donated by Ms. Keller, now deceased) </w:t>
      </w:r>
      <w:r w:rsidR="0048342C">
        <w:t>into a Cornelia Keller</w:t>
      </w:r>
      <w:r>
        <w:t xml:space="preserve"> Scholarship fund. </w:t>
      </w:r>
      <w:r w:rsidR="00510C6A">
        <w:t xml:space="preserve">Ms. </w:t>
      </w:r>
      <w:proofErr w:type="spellStart"/>
      <w:r w:rsidR="00510C6A">
        <w:t>Krygiel</w:t>
      </w:r>
      <w:proofErr w:type="spellEnd"/>
      <w:r w:rsidR="00510C6A">
        <w:t xml:space="preserve"> discussed the terms of the line of credit proposed by Middleburg Bank. Although the terms are unusual, it is set up to protect the organization and ensure JTHG has the funds to pay for the 829 </w:t>
      </w:r>
      <w:r w:rsidR="00E772E0">
        <w:t xml:space="preserve">Studios </w:t>
      </w:r>
      <w:r w:rsidR="00510C6A">
        <w:t>contract</w:t>
      </w:r>
      <w:r w:rsidR="00E772E0">
        <w:t xml:space="preserve"> for new </w:t>
      </w:r>
      <w:r w:rsidR="00E772E0">
        <w:lastRenderedPageBreak/>
        <w:t>websites</w:t>
      </w:r>
      <w:r w:rsidR="00510C6A">
        <w:t xml:space="preserve">. Chairman Haney </w:t>
      </w:r>
      <w:r w:rsidR="00E772E0">
        <w:t xml:space="preserve">and Mr. </w:t>
      </w:r>
      <w:proofErr w:type="spellStart"/>
      <w:r w:rsidR="00E772E0">
        <w:t>Ledsinger</w:t>
      </w:r>
      <w:proofErr w:type="spellEnd"/>
      <w:r w:rsidR="00E772E0">
        <w:t xml:space="preserve"> agree</w:t>
      </w:r>
      <w:r w:rsidR="00510C6A">
        <w:t xml:space="preserve"> that this will </w:t>
      </w:r>
      <w:r w:rsidR="00E772E0">
        <w:t>ease financial tensions before the fundraising campaign begins</w:t>
      </w:r>
      <w:r w:rsidR="00510C6A">
        <w:t xml:space="preserve">. </w:t>
      </w:r>
    </w:p>
    <w:p w14:paraId="53E131DF" w14:textId="77777777" w:rsidR="00287E9F" w:rsidRDefault="00287E9F" w:rsidP="008D5F78"/>
    <w:p w14:paraId="35E68680" w14:textId="78E77E7E" w:rsidR="00287E9F" w:rsidRDefault="00287E9F" w:rsidP="008D5F78">
      <w:r>
        <w:t>Sale of the Tin Shop:</w:t>
      </w:r>
    </w:p>
    <w:p w14:paraId="35FE9E6A" w14:textId="74FBB719" w:rsidR="00142765" w:rsidRDefault="00D32A06" w:rsidP="00E772E0">
      <w:pPr>
        <w:ind w:left="720"/>
      </w:pPr>
      <w:r>
        <w:t xml:space="preserve">Realtors </w:t>
      </w:r>
      <w:r w:rsidR="00287E9F">
        <w:t xml:space="preserve">Charlotte </w:t>
      </w:r>
      <w:proofErr w:type="spellStart"/>
      <w:r w:rsidR="00287E9F">
        <w:t>Bonini</w:t>
      </w:r>
      <w:proofErr w:type="spellEnd"/>
      <w:r w:rsidR="00287E9F">
        <w:t xml:space="preserve"> and Atoka Properties</w:t>
      </w:r>
      <w:r w:rsidR="00510C6A">
        <w:t xml:space="preserve"> </w:t>
      </w:r>
      <w:r w:rsidR="00287E9F">
        <w:t>submitted proposals</w:t>
      </w:r>
      <w:r w:rsidR="00E772E0">
        <w:t xml:space="preserve"> for sale of the Tin Shop</w:t>
      </w:r>
      <w:r w:rsidR="00287E9F">
        <w:t>, which were distributed to the Trustees</w:t>
      </w:r>
      <w:r w:rsidR="00E772E0">
        <w:t xml:space="preserve">. </w:t>
      </w:r>
      <w:r w:rsidR="00142765">
        <w:t xml:space="preserve">The Board </w:t>
      </w:r>
      <w:r w:rsidR="00E772E0">
        <w:t>created</w:t>
      </w:r>
      <w:r w:rsidR="00142765">
        <w:t xml:space="preserve"> an ad hoc committee for the sale of the Tin Shop, which will include Mr. Haney and Mr. </w:t>
      </w:r>
      <w:proofErr w:type="spellStart"/>
      <w:r w:rsidR="00142765">
        <w:t>Ledsinger</w:t>
      </w:r>
      <w:proofErr w:type="spellEnd"/>
      <w:r w:rsidR="00142765">
        <w:t xml:space="preserve">. </w:t>
      </w:r>
    </w:p>
    <w:p w14:paraId="03F09F5A" w14:textId="77777777" w:rsidR="00303D73" w:rsidRDefault="00303D73" w:rsidP="008D5F78"/>
    <w:p w14:paraId="11CD31B4" w14:textId="3D2F7975" w:rsidR="008D5F78" w:rsidRPr="00EB0F02" w:rsidRDefault="008D5F78" w:rsidP="008D5F78">
      <w:pPr>
        <w:rPr>
          <w:u w:val="single"/>
        </w:rPr>
      </w:pPr>
      <w:r w:rsidRPr="00EB0F02">
        <w:rPr>
          <w:u w:val="single"/>
        </w:rPr>
        <w:t xml:space="preserve">Motion:  To </w:t>
      </w:r>
      <w:r w:rsidR="00261A33">
        <w:rPr>
          <w:u w:val="single"/>
        </w:rPr>
        <w:t>pursue the sale of the Tin Shop and simultaneously seek an interim/permanent office</w:t>
      </w:r>
      <w:r w:rsidR="00EB0F02" w:rsidRPr="00EB0F02">
        <w:rPr>
          <w:u w:val="single"/>
        </w:rPr>
        <w:t>.</w:t>
      </w:r>
    </w:p>
    <w:p w14:paraId="187ED6A7" w14:textId="77777777" w:rsidR="008D5F78" w:rsidRDefault="008D5F78" w:rsidP="008D5F78"/>
    <w:p w14:paraId="54FD74C5" w14:textId="42617E22" w:rsidR="008D5F78" w:rsidRDefault="008D5F78" w:rsidP="008D5F78">
      <w:r>
        <w:t>MOTION BY:</w:t>
      </w:r>
      <w:r>
        <w:tab/>
      </w:r>
      <w:r>
        <w:tab/>
      </w:r>
      <w:r w:rsidR="00261A33">
        <w:t>Stuart Haney</w:t>
      </w:r>
    </w:p>
    <w:p w14:paraId="1A759AEF" w14:textId="2A7C6870" w:rsidR="008D5F78" w:rsidRDefault="008D5F78" w:rsidP="008D5F78">
      <w:r>
        <w:t>SECONDED BY:</w:t>
      </w:r>
      <w:r>
        <w:tab/>
      </w:r>
      <w:r w:rsidR="00EB0F02">
        <w:t>Chris Wall</w:t>
      </w:r>
    </w:p>
    <w:p w14:paraId="2CC595D9" w14:textId="77777777" w:rsidR="008D5F78" w:rsidRDefault="008D5F78" w:rsidP="008D5F78">
      <w:r>
        <w:t>NONE BEING OPPOSED, THE MOTION CARRIED</w:t>
      </w:r>
    </w:p>
    <w:p w14:paraId="48C83530" w14:textId="77777777" w:rsidR="00EB0F02" w:rsidRDefault="00EB0F02" w:rsidP="00EB0F02"/>
    <w:p w14:paraId="2E711732" w14:textId="77777777" w:rsidR="003160C1" w:rsidRDefault="003160C1" w:rsidP="00EB0F02"/>
    <w:p w14:paraId="409EAA6B" w14:textId="3130AAC8" w:rsidR="00261A33" w:rsidRPr="00EB0F02" w:rsidRDefault="00261A33" w:rsidP="00261A33">
      <w:pPr>
        <w:rPr>
          <w:u w:val="single"/>
        </w:rPr>
      </w:pPr>
      <w:r w:rsidRPr="00EB0F02">
        <w:rPr>
          <w:u w:val="single"/>
        </w:rPr>
        <w:t xml:space="preserve">Motion:  To </w:t>
      </w:r>
      <w:r>
        <w:rPr>
          <w:u w:val="single"/>
        </w:rPr>
        <w:t>approve the line of credit as proposed by Middleburg Bank</w:t>
      </w:r>
      <w:r w:rsidRPr="00EB0F02">
        <w:rPr>
          <w:u w:val="single"/>
        </w:rPr>
        <w:t>.</w:t>
      </w:r>
    </w:p>
    <w:p w14:paraId="21FCAE61" w14:textId="77777777" w:rsidR="00261A33" w:rsidRDefault="00261A33" w:rsidP="00261A33"/>
    <w:p w14:paraId="75BA7B1A" w14:textId="7BA5AC27" w:rsidR="00261A33" w:rsidRDefault="00261A33" w:rsidP="00261A33">
      <w:r>
        <w:t>MOTION BY:</w:t>
      </w:r>
      <w:r>
        <w:tab/>
      </w:r>
      <w:r>
        <w:tab/>
        <w:t xml:space="preserve">Chuck </w:t>
      </w:r>
      <w:proofErr w:type="spellStart"/>
      <w:r>
        <w:t>Ledsinger</w:t>
      </w:r>
      <w:proofErr w:type="spellEnd"/>
    </w:p>
    <w:p w14:paraId="0E1199AC" w14:textId="72845B54" w:rsidR="00261A33" w:rsidRDefault="00261A33" w:rsidP="00261A33">
      <w:r>
        <w:t>SECONDED BY:</w:t>
      </w:r>
      <w:r>
        <w:tab/>
        <w:t>David Williams</w:t>
      </w:r>
    </w:p>
    <w:p w14:paraId="7E72B34D" w14:textId="412E2FBA" w:rsidR="00261A33" w:rsidRDefault="00261A33" w:rsidP="00EB0F02">
      <w:r>
        <w:t>NONE BEING OPPOSED, THE MOTION CARRIED</w:t>
      </w:r>
    </w:p>
    <w:p w14:paraId="61535F0F" w14:textId="77777777" w:rsidR="00261A33" w:rsidRDefault="00261A33" w:rsidP="00EB0F02"/>
    <w:p w14:paraId="5672AF52" w14:textId="77777777" w:rsidR="00261A33" w:rsidRDefault="00261A33" w:rsidP="00EB0F02"/>
    <w:p w14:paraId="08BCB3B6" w14:textId="7FC9C7F5" w:rsidR="00261A33" w:rsidRDefault="006C71DC" w:rsidP="00EB0F02">
      <w:r>
        <w:t xml:space="preserve">Program </w:t>
      </w:r>
      <w:r w:rsidR="00261A33">
        <w:t>Update</w:t>
      </w:r>
      <w:r>
        <w:t>s:</w:t>
      </w:r>
    </w:p>
    <w:p w14:paraId="725F6A76" w14:textId="77777777" w:rsidR="00142765" w:rsidRDefault="00142765" w:rsidP="00EB0F02"/>
    <w:p w14:paraId="43948C8F" w14:textId="72E8F537" w:rsidR="006C71DC" w:rsidRDefault="006C71DC" w:rsidP="006C71DC">
      <w:pPr>
        <w:ind w:left="720"/>
      </w:pPr>
      <w:r>
        <w:t xml:space="preserve">Living Legacy Tree Planting Project – JTHG is still planning 2-3 events per year, but generally scaling back efforts. Partnerships with Bartlett Tree Experts and Booz Allen Hamilton for the geo-tagging will help keep this initiative moving forward. </w:t>
      </w:r>
    </w:p>
    <w:p w14:paraId="784D3F9A" w14:textId="77777777" w:rsidR="006C71DC" w:rsidRDefault="006C71DC" w:rsidP="006C71DC">
      <w:pPr>
        <w:ind w:left="720"/>
      </w:pPr>
    </w:p>
    <w:p w14:paraId="468DF04B" w14:textId="19B4A0A7" w:rsidR="006C71DC" w:rsidRDefault="006C71DC" w:rsidP="006C71DC">
      <w:pPr>
        <w:ind w:left="720"/>
      </w:pPr>
      <w:r>
        <w:t xml:space="preserve">Certified Tourism Ambassador (CTA) Program – JTHG is cancelling this program, and will send letters to current CTAs and Mickey Schaefer and Associates in the coming months. </w:t>
      </w:r>
    </w:p>
    <w:p w14:paraId="4E483A59" w14:textId="77777777" w:rsidR="006C71DC" w:rsidRDefault="006C71DC" w:rsidP="006C71DC">
      <w:pPr>
        <w:ind w:left="720"/>
      </w:pPr>
    </w:p>
    <w:p w14:paraId="43F33EA6" w14:textId="62B5158D" w:rsidR="006C71DC" w:rsidRDefault="006C71DC" w:rsidP="006C71DC">
      <w:pPr>
        <w:ind w:left="720"/>
      </w:pPr>
      <w:proofErr w:type="spellStart"/>
      <w:r>
        <w:t>Wayfinding</w:t>
      </w:r>
      <w:proofErr w:type="spellEnd"/>
      <w:r>
        <w:t xml:space="preserve"> – JTHG is stepping back from this program temporarily to focus on the residential camp.</w:t>
      </w:r>
    </w:p>
    <w:p w14:paraId="6707B2EA" w14:textId="77777777" w:rsidR="00142765" w:rsidRDefault="00142765" w:rsidP="00EB0F02"/>
    <w:p w14:paraId="5184283A" w14:textId="17EF1062" w:rsidR="00142765" w:rsidRDefault="00142765" w:rsidP="00EB0F02">
      <w:r>
        <w:t xml:space="preserve">Mr. Williams stated that it would be great to revive some of the programs we are eliminating once </w:t>
      </w:r>
      <w:r w:rsidR="00D32A06">
        <w:t>JTHG is on</w:t>
      </w:r>
      <w:r>
        <w:t xml:space="preserve"> more stable financial footing.</w:t>
      </w:r>
    </w:p>
    <w:p w14:paraId="3A43F0C2" w14:textId="77777777" w:rsidR="006C71DC" w:rsidRDefault="006C71DC" w:rsidP="00EB0F02"/>
    <w:p w14:paraId="11559E71" w14:textId="237B980D" w:rsidR="00261A33" w:rsidRDefault="00F37D62" w:rsidP="00EB0F02">
      <w:r>
        <w:t xml:space="preserve">Mr. Sellers talked about the NHA funding and the current discussions within the Alliance of National Heritage Areas. </w:t>
      </w:r>
    </w:p>
    <w:p w14:paraId="5784F9B2" w14:textId="77777777" w:rsidR="00F37D62" w:rsidRDefault="00F37D62" w:rsidP="00EB0F02"/>
    <w:p w14:paraId="5808AE45" w14:textId="1C6AC9FF" w:rsidR="006C71DC" w:rsidRDefault="006C71DC" w:rsidP="00376933">
      <w:pPr>
        <w:tabs>
          <w:tab w:val="num" w:pos="972"/>
        </w:tabs>
      </w:pPr>
      <w:r>
        <w:t>Residential Camp and June 4 Event:</w:t>
      </w:r>
    </w:p>
    <w:p w14:paraId="6C79AB57" w14:textId="77777777" w:rsidR="006C71DC" w:rsidRDefault="006C71DC" w:rsidP="00376933">
      <w:pPr>
        <w:tabs>
          <w:tab w:val="num" w:pos="972"/>
        </w:tabs>
      </w:pPr>
    </w:p>
    <w:p w14:paraId="438FDA52" w14:textId="77777777" w:rsidR="005919DC" w:rsidRDefault="006C71DC" w:rsidP="005919DC">
      <w:pPr>
        <w:tabs>
          <w:tab w:val="num" w:pos="972"/>
        </w:tabs>
        <w:ind w:left="720"/>
      </w:pPr>
      <w:r>
        <w:lastRenderedPageBreak/>
        <w:t xml:space="preserve">Mr. </w:t>
      </w:r>
      <w:proofErr w:type="spellStart"/>
      <w:r>
        <w:t>Dressner</w:t>
      </w:r>
      <w:proofErr w:type="spellEnd"/>
      <w:r>
        <w:t xml:space="preserve"> opened discussion of the residential camp by stating that this program is the best and most important program to fulfill the mission of The Journey.</w:t>
      </w:r>
      <w:r w:rsidR="005919DC">
        <w:t xml:space="preserve"> Mr. </w:t>
      </w:r>
      <w:proofErr w:type="spellStart"/>
      <w:r w:rsidR="005919DC">
        <w:t>Dressner</w:t>
      </w:r>
      <w:proofErr w:type="spellEnd"/>
      <w:r w:rsidR="005919DC">
        <w:t xml:space="preserve"> outlined the goal of the fundraising campaign, and how the June 4 event at Mrs. Mars’ pavilion can help JTHG to accomplish this.  </w:t>
      </w:r>
    </w:p>
    <w:p w14:paraId="11F2CEF8" w14:textId="77777777" w:rsidR="005919DC" w:rsidRDefault="005919DC" w:rsidP="005919DC">
      <w:pPr>
        <w:tabs>
          <w:tab w:val="num" w:pos="972"/>
        </w:tabs>
        <w:ind w:left="720"/>
      </w:pPr>
    </w:p>
    <w:p w14:paraId="60EC99FE" w14:textId="77D9ABCE" w:rsidR="005919DC" w:rsidRDefault="005919DC" w:rsidP="005919DC">
      <w:pPr>
        <w:tabs>
          <w:tab w:val="num" w:pos="972"/>
        </w:tabs>
        <w:ind w:left="720"/>
      </w:pPr>
      <w:r>
        <w:t>Mr. Haney noted that when budgeting for scholarships on a need-basis, it is important to budget for additional expenses including transportation to get the</w:t>
      </w:r>
      <w:r w:rsidR="004206B9">
        <w:t>se</w:t>
      </w:r>
      <w:r>
        <w:t xml:space="preserve"> students to camp.</w:t>
      </w:r>
    </w:p>
    <w:p w14:paraId="0FBCC46E" w14:textId="77777777" w:rsidR="004206B9" w:rsidRDefault="004206B9" w:rsidP="005919DC">
      <w:pPr>
        <w:tabs>
          <w:tab w:val="num" w:pos="972"/>
        </w:tabs>
        <w:ind w:left="720"/>
      </w:pPr>
    </w:p>
    <w:p w14:paraId="57C85AD2" w14:textId="341487B1" w:rsidR="004206B9" w:rsidRDefault="004206B9" w:rsidP="005919DC">
      <w:pPr>
        <w:tabs>
          <w:tab w:val="num" w:pos="972"/>
        </w:tabs>
        <w:ind w:left="720"/>
      </w:pPr>
      <w:r>
        <w:t xml:space="preserve">While discussing selling naming rights to the camp, Mr. Glass stated that the Smithsonian requires a donor to pay 50% of the total cost to be given naming rights for 10-20 years. Ms. von </w:t>
      </w:r>
      <w:proofErr w:type="spellStart"/>
      <w:r>
        <w:t>Hassell</w:t>
      </w:r>
      <w:proofErr w:type="spellEnd"/>
      <w:r>
        <w:t xml:space="preserve"> stated naming rights should not be given in perpetuity, and that JTHG should not </w:t>
      </w:r>
      <w:proofErr w:type="spellStart"/>
      <w:r>
        <w:t>under-price</w:t>
      </w:r>
      <w:proofErr w:type="spellEnd"/>
      <w:r>
        <w:t xml:space="preserve"> that right.</w:t>
      </w:r>
    </w:p>
    <w:p w14:paraId="12A66812" w14:textId="77777777" w:rsidR="004206B9" w:rsidRDefault="004206B9" w:rsidP="005919DC">
      <w:pPr>
        <w:tabs>
          <w:tab w:val="num" w:pos="972"/>
        </w:tabs>
        <w:ind w:left="720"/>
      </w:pPr>
    </w:p>
    <w:p w14:paraId="545645C3" w14:textId="4AB113E1" w:rsidR="004206B9" w:rsidRDefault="004206B9" w:rsidP="004206B9">
      <w:pPr>
        <w:tabs>
          <w:tab w:val="num" w:pos="972"/>
        </w:tabs>
        <w:ind w:left="720"/>
      </w:pPr>
      <w:r>
        <w:t xml:space="preserve">Mr. Glass discussed the possibility of franchising the camp around the country, or in the 48 other National Heritage Areas. This is a national model, and there is potentially an international market for this idea. Mr. Glass also recommended forming a partnership with the Gilder </w:t>
      </w:r>
      <w:proofErr w:type="spellStart"/>
      <w:r>
        <w:t>Lehrman</w:t>
      </w:r>
      <w:proofErr w:type="spellEnd"/>
      <w:r>
        <w:t xml:space="preserve"> Institute to recruit teachers.</w:t>
      </w:r>
    </w:p>
    <w:p w14:paraId="3632DE2B" w14:textId="77777777" w:rsidR="004206B9" w:rsidRDefault="004206B9" w:rsidP="005919DC">
      <w:pPr>
        <w:tabs>
          <w:tab w:val="num" w:pos="972"/>
        </w:tabs>
        <w:ind w:left="720"/>
      </w:pPr>
    </w:p>
    <w:p w14:paraId="5881F86D" w14:textId="0D246184" w:rsidR="004206B9" w:rsidRPr="005919DC" w:rsidRDefault="004206B9" w:rsidP="005919DC">
      <w:pPr>
        <w:tabs>
          <w:tab w:val="num" w:pos="972"/>
        </w:tabs>
        <w:ind w:left="720"/>
      </w:pPr>
      <w:r>
        <w:t xml:space="preserve">Mr. </w:t>
      </w:r>
      <w:proofErr w:type="spellStart"/>
      <w:r>
        <w:t>Dressner</w:t>
      </w:r>
      <w:proofErr w:type="spellEnd"/>
      <w:r>
        <w:t xml:space="preserve"> discussed developing a corporate giving program for the camp.</w:t>
      </w:r>
    </w:p>
    <w:p w14:paraId="06546A45" w14:textId="50135FE9" w:rsidR="004206B9" w:rsidRDefault="004206B9" w:rsidP="00376933">
      <w:pPr>
        <w:tabs>
          <w:tab w:val="num" w:pos="972"/>
        </w:tabs>
      </w:pPr>
    </w:p>
    <w:p w14:paraId="12535BCB" w14:textId="330C519B" w:rsidR="004206B9" w:rsidRDefault="004206B9" w:rsidP="00376933">
      <w:pPr>
        <w:tabs>
          <w:tab w:val="num" w:pos="972"/>
        </w:tabs>
      </w:pPr>
      <w:r>
        <w:t>The next Board meeting will be held on September 8, 2017 at a location to be determined.</w:t>
      </w:r>
    </w:p>
    <w:p w14:paraId="22F52EAC" w14:textId="77777777" w:rsidR="004206B9" w:rsidRDefault="004206B9" w:rsidP="00376933">
      <w:pPr>
        <w:tabs>
          <w:tab w:val="num" w:pos="972"/>
        </w:tabs>
      </w:pPr>
    </w:p>
    <w:p w14:paraId="48CBC1BA" w14:textId="49544EA7" w:rsidR="00EB0F02" w:rsidRDefault="00785897" w:rsidP="00D32A06">
      <w:pPr>
        <w:jc w:val="both"/>
      </w:pPr>
      <w:r>
        <w:t xml:space="preserve">Chairman Haney adjourned the </w:t>
      </w:r>
      <w:r w:rsidR="00EB0F02">
        <w:t xml:space="preserve">meeting at </w:t>
      </w:r>
      <w:r w:rsidR="00A46CAC">
        <w:t>1:57p</w:t>
      </w:r>
      <w:r w:rsidR="00020811">
        <w:t>m.</w:t>
      </w:r>
    </w:p>
    <w:p w14:paraId="30AE7CA4" w14:textId="77777777" w:rsidR="00D26F0F" w:rsidRDefault="00D26F0F" w:rsidP="00EB0F02">
      <w:pPr>
        <w:tabs>
          <w:tab w:val="num" w:pos="972"/>
        </w:tabs>
      </w:pPr>
    </w:p>
    <w:p w14:paraId="1252D58A" w14:textId="77777777" w:rsidR="003160C1" w:rsidRDefault="003160C1" w:rsidP="00EB0F02">
      <w:pPr>
        <w:tabs>
          <w:tab w:val="num" w:pos="972"/>
        </w:tabs>
      </w:pPr>
    </w:p>
    <w:p w14:paraId="4BD3E0AD" w14:textId="77777777" w:rsidR="00EB0F02" w:rsidRPr="000C0451" w:rsidRDefault="00EB0F02" w:rsidP="00EB0F02">
      <w:pPr>
        <w:rPr>
          <w:b/>
          <w:sz w:val="22"/>
          <w:szCs w:val="22"/>
        </w:rPr>
      </w:pPr>
      <w:r w:rsidRPr="000C0451">
        <w:rPr>
          <w:b/>
          <w:sz w:val="22"/>
          <w:szCs w:val="22"/>
        </w:rPr>
        <w:t>I certify that the above repres</w:t>
      </w:r>
      <w:bookmarkStart w:id="0" w:name="_GoBack"/>
      <w:bookmarkEnd w:id="0"/>
      <w:r w:rsidRPr="000C0451">
        <w:rPr>
          <w:b/>
          <w:sz w:val="22"/>
          <w:szCs w:val="22"/>
        </w:rPr>
        <w:t>ents the</w:t>
      </w:r>
      <w:r>
        <w:rPr>
          <w:b/>
          <w:sz w:val="22"/>
          <w:szCs w:val="22"/>
        </w:rPr>
        <w:t xml:space="preserve"> relevant</w:t>
      </w:r>
      <w:r w:rsidRPr="000C0451">
        <w:rPr>
          <w:b/>
          <w:sz w:val="22"/>
          <w:szCs w:val="22"/>
        </w:rPr>
        <w:t xml:space="preserve"> minutes of the Board of Trustees meeting:</w:t>
      </w:r>
    </w:p>
    <w:p w14:paraId="1A5F1A1A" w14:textId="77777777" w:rsidR="00EB0F02" w:rsidRDefault="00EB0F02" w:rsidP="00EB0F02">
      <w:pPr>
        <w:rPr>
          <w:sz w:val="22"/>
          <w:szCs w:val="22"/>
        </w:rPr>
      </w:pPr>
    </w:p>
    <w:p w14:paraId="4D791556" w14:textId="77777777" w:rsidR="00EB0F02" w:rsidRDefault="00EB0F02" w:rsidP="00EB0F02">
      <w:pPr>
        <w:rPr>
          <w:sz w:val="22"/>
          <w:szCs w:val="22"/>
        </w:rPr>
      </w:pPr>
    </w:p>
    <w:p w14:paraId="39345F6E" w14:textId="77777777" w:rsidR="00EB0F02" w:rsidRDefault="00EB0F02" w:rsidP="00EB0F02">
      <w:pPr>
        <w:pBdr>
          <w:bottom w:val="single" w:sz="12" w:space="1" w:color="auto"/>
        </w:pBdr>
        <w:rPr>
          <w:sz w:val="22"/>
          <w:szCs w:val="22"/>
        </w:rPr>
      </w:pPr>
    </w:p>
    <w:p w14:paraId="72BEECAE" w14:textId="3C1BA151" w:rsidR="00686C49" w:rsidRPr="00020811" w:rsidRDefault="00EB0F02" w:rsidP="00020811">
      <w:pPr>
        <w:rPr>
          <w:sz w:val="22"/>
          <w:szCs w:val="22"/>
        </w:rPr>
      </w:pPr>
      <w:r>
        <w:rPr>
          <w:sz w:val="22"/>
          <w:szCs w:val="22"/>
        </w:rPr>
        <w:t xml:space="preserve">Jim </w:t>
      </w:r>
      <w:proofErr w:type="spellStart"/>
      <w:r>
        <w:rPr>
          <w:sz w:val="22"/>
          <w:szCs w:val="22"/>
        </w:rPr>
        <w:t>Campi</w:t>
      </w:r>
      <w:proofErr w:type="spellEnd"/>
      <w:r>
        <w:rPr>
          <w:sz w:val="22"/>
          <w:szCs w:val="22"/>
        </w:rPr>
        <w:t>, JTHG Board Secretary</w:t>
      </w:r>
    </w:p>
    <w:sectPr w:rsidR="00686C49" w:rsidRPr="00020811" w:rsidSect="00722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B9E58FB"/>
    <w:multiLevelType w:val="hybridMultilevel"/>
    <w:tmpl w:val="D00E3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18"/>
  </w:num>
  <w:num w:numId="7">
    <w:abstractNumId w:val="8"/>
  </w:num>
  <w:num w:numId="8">
    <w:abstractNumId w:val="6"/>
  </w:num>
  <w:num w:numId="9">
    <w:abstractNumId w:val="14"/>
  </w:num>
  <w:num w:numId="10">
    <w:abstractNumId w:val="17"/>
  </w:num>
  <w:num w:numId="11">
    <w:abstractNumId w:val="11"/>
  </w:num>
  <w:num w:numId="12">
    <w:abstractNumId w:val="4"/>
  </w:num>
  <w:num w:numId="13">
    <w:abstractNumId w:val="16"/>
  </w:num>
  <w:num w:numId="14">
    <w:abstractNumId w:val="10"/>
  </w:num>
  <w:num w:numId="15">
    <w:abstractNumId w:val="13"/>
  </w:num>
  <w:num w:numId="16">
    <w:abstractNumId w:val="0"/>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20811"/>
    <w:rsid w:val="00033F5A"/>
    <w:rsid w:val="00054B2D"/>
    <w:rsid w:val="00067342"/>
    <w:rsid w:val="00085CB4"/>
    <w:rsid w:val="000B7929"/>
    <w:rsid w:val="000C31C3"/>
    <w:rsid w:val="000D0ABF"/>
    <w:rsid w:val="000D6F5F"/>
    <w:rsid w:val="00116F5B"/>
    <w:rsid w:val="00142765"/>
    <w:rsid w:val="00222210"/>
    <w:rsid w:val="00261A33"/>
    <w:rsid w:val="0028098F"/>
    <w:rsid w:val="00287E9F"/>
    <w:rsid w:val="002E1EEC"/>
    <w:rsid w:val="002E6B29"/>
    <w:rsid w:val="00303D73"/>
    <w:rsid w:val="00314FEA"/>
    <w:rsid w:val="003160C1"/>
    <w:rsid w:val="00355EB3"/>
    <w:rsid w:val="00376933"/>
    <w:rsid w:val="003D22F3"/>
    <w:rsid w:val="003E279B"/>
    <w:rsid w:val="004206B9"/>
    <w:rsid w:val="00434755"/>
    <w:rsid w:val="0045347F"/>
    <w:rsid w:val="0048342C"/>
    <w:rsid w:val="004C71F4"/>
    <w:rsid w:val="00501547"/>
    <w:rsid w:val="0050540F"/>
    <w:rsid w:val="005057E8"/>
    <w:rsid w:val="00510C6A"/>
    <w:rsid w:val="00513968"/>
    <w:rsid w:val="00542098"/>
    <w:rsid w:val="005707C3"/>
    <w:rsid w:val="00576840"/>
    <w:rsid w:val="005919DC"/>
    <w:rsid w:val="005B33FA"/>
    <w:rsid w:val="0060354B"/>
    <w:rsid w:val="00625CDD"/>
    <w:rsid w:val="006423CD"/>
    <w:rsid w:val="006600ED"/>
    <w:rsid w:val="00686C49"/>
    <w:rsid w:val="006954EC"/>
    <w:rsid w:val="006A6D25"/>
    <w:rsid w:val="006C505F"/>
    <w:rsid w:val="006C71DC"/>
    <w:rsid w:val="006F663D"/>
    <w:rsid w:val="007228A3"/>
    <w:rsid w:val="00746D01"/>
    <w:rsid w:val="007649AB"/>
    <w:rsid w:val="007710C4"/>
    <w:rsid w:val="00785897"/>
    <w:rsid w:val="007B0688"/>
    <w:rsid w:val="008A3926"/>
    <w:rsid w:val="008D380B"/>
    <w:rsid w:val="008D5F78"/>
    <w:rsid w:val="008F77E6"/>
    <w:rsid w:val="0094781D"/>
    <w:rsid w:val="0095161B"/>
    <w:rsid w:val="009757B4"/>
    <w:rsid w:val="00A31211"/>
    <w:rsid w:val="00A4453F"/>
    <w:rsid w:val="00A46CAC"/>
    <w:rsid w:val="00A62993"/>
    <w:rsid w:val="00A6395D"/>
    <w:rsid w:val="00B0227B"/>
    <w:rsid w:val="00B4644C"/>
    <w:rsid w:val="00B51824"/>
    <w:rsid w:val="00B62B63"/>
    <w:rsid w:val="00BB4A56"/>
    <w:rsid w:val="00C072AC"/>
    <w:rsid w:val="00C46C47"/>
    <w:rsid w:val="00C711E7"/>
    <w:rsid w:val="00C8393B"/>
    <w:rsid w:val="00C91A88"/>
    <w:rsid w:val="00CA5CDB"/>
    <w:rsid w:val="00CC3482"/>
    <w:rsid w:val="00CD4DF9"/>
    <w:rsid w:val="00CD5827"/>
    <w:rsid w:val="00D2610B"/>
    <w:rsid w:val="00D26F0F"/>
    <w:rsid w:val="00D32A06"/>
    <w:rsid w:val="00D40F26"/>
    <w:rsid w:val="00D50255"/>
    <w:rsid w:val="00D6540D"/>
    <w:rsid w:val="00D81A47"/>
    <w:rsid w:val="00D87CCA"/>
    <w:rsid w:val="00DC2269"/>
    <w:rsid w:val="00E420A1"/>
    <w:rsid w:val="00E772E0"/>
    <w:rsid w:val="00EB0F02"/>
    <w:rsid w:val="00EF450A"/>
    <w:rsid w:val="00F1267F"/>
    <w:rsid w:val="00F37D62"/>
    <w:rsid w:val="00F5766D"/>
    <w:rsid w:val="00F8326B"/>
    <w:rsid w:val="00FA2520"/>
    <w:rsid w:val="00FB7473"/>
    <w:rsid w:val="00FD2F0D"/>
    <w:rsid w:val="00FE0016"/>
    <w:rsid w:val="00FE3753"/>
    <w:rsid w:val="00FE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Michelle Burrelli</cp:lastModifiedBy>
  <cp:revision>4</cp:revision>
  <cp:lastPrinted>2017-02-12T21:21:00Z</cp:lastPrinted>
  <dcterms:created xsi:type="dcterms:W3CDTF">2017-05-25T16:42:00Z</dcterms:created>
  <dcterms:modified xsi:type="dcterms:W3CDTF">2017-07-11T16:29:00Z</dcterms:modified>
</cp:coreProperties>
</file>